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Toc34113992"/>
    <w:bookmarkStart w:id="1" w:name="_GoBack"/>
    <w:bookmarkEnd w:id="1"/>
    <w:p w14:paraId="19C488CE" w14:textId="2C784DC4" w:rsidR="00B81338" w:rsidRPr="00F85B31" w:rsidRDefault="00761A65" w:rsidP="00F85B31">
      <w:pPr>
        <w:pStyle w:val="Normal4"/>
        <w:jc w:val="center"/>
        <w:rPr>
          <w:b/>
          <w:bCs/>
          <w:color w:val="FF0000"/>
          <w:rtl/>
        </w:rPr>
      </w:pPr>
      <w:sdt>
        <w:sdtPr>
          <w:rPr>
            <w:rFonts w:ascii="David" w:hAnsi="David"/>
            <w:b/>
            <w:bCs/>
            <w:sz w:val="28"/>
            <w:szCs w:val="28"/>
            <w:rtl/>
          </w:rPr>
          <w:alias w:val="tenderNumber"/>
          <w:tag w:val="tenderNumber0"/>
          <w:id w:val="784932662"/>
          <w:placeholder>
            <w:docPart w:val="0670D6C8762649CC80CF97503915FC17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00000000-0000-0000-0000-000000000000}"/>
          <w:text/>
        </w:sdtPr>
        <w:sdtEndPr/>
        <w:sdtContent>
          <w:r w:rsidR="004E1EB6">
            <w:rPr>
              <w:rFonts w:ascii="David" w:hAnsi="David" w:cs="Arial" w:hint="cs"/>
              <w:b/>
              <w:bCs/>
              <w:sz w:val="28"/>
              <w:szCs w:val="28"/>
              <w:rtl/>
              <w:lang w:bidi="ar-JO"/>
            </w:rPr>
            <w:t>نداء رقم</w:t>
          </w:r>
          <w:r w:rsidR="00A15BC3" w:rsidRPr="00E8287E" w:rsidDel="00F145A0">
            <w:rPr>
              <w:rFonts w:ascii="David" w:hAnsi="David"/>
              <w:b/>
              <w:bCs/>
              <w:sz w:val="28"/>
              <w:szCs w:val="28"/>
              <w:rtl/>
            </w:rPr>
            <w:t xml:space="preserve"> </w:t>
          </w:r>
          <w:r w:rsidR="00F85B31" w:rsidRPr="00E8287E">
            <w:rPr>
              <w:rFonts w:ascii="David" w:hAnsi="David" w:hint="cs"/>
              <w:b/>
              <w:bCs/>
              <w:sz w:val="28"/>
              <w:szCs w:val="28"/>
              <w:rtl/>
            </w:rPr>
            <w:t>55</w:t>
          </w:r>
          <w:r w:rsidR="00B81338" w:rsidRPr="00E8287E">
            <w:rPr>
              <w:rFonts w:ascii="David" w:hAnsi="David" w:hint="cs"/>
              <w:b/>
              <w:bCs/>
              <w:sz w:val="28"/>
              <w:szCs w:val="28"/>
              <w:rtl/>
            </w:rPr>
            <w:t>/</w:t>
          </w:r>
          <w:r w:rsidR="00F85B31" w:rsidRPr="00E8287E">
            <w:rPr>
              <w:rFonts w:ascii="David" w:hAnsi="David" w:hint="cs"/>
              <w:b/>
              <w:bCs/>
              <w:sz w:val="28"/>
              <w:szCs w:val="28"/>
              <w:rtl/>
            </w:rPr>
            <w:t>2022</w:t>
          </w:r>
        </w:sdtContent>
      </w:sdt>
      <w:r w:rsidR="00A15BC3" w:rsidRPr="00E8287E">
        <w:rPr>
          <w:rFonts w:ascii="David" w:hAnsi="David"/>
          <w:b/>
          <w:bCs/>
          <w:sz w:val="28"/>
          <w:szCs w:val="28"/>
          <w:rtl/>
        </w:rPr>
        <w:t xml:space="preserve"> </w:t>
      </w:r>
      <w:bookmarkStart w:id="2" w:name="_Toc78876303"/>
      <w:bookmarkStart w:id="3" w:name="_Hlk117090584"/>
      <w:sdt>
        <w:sdtPr>
          <w:rPr>
            <w:rFonts w:ascii="David" w:hAnsi="David" w:cs="Arial"/>
            <w:b/>
            <w:bCs/>
            <w:noProof/>
            <w:sz w:val="32"/>
            <w:szCs w:val="32"/>
            <w:rtl/>
            <w:lang w:bidi="ar-JO"/>
          </w:rPr>
          <w:alias w:val="SubjectRequest"/>
          <w:tag w:val="SubjectRequest1"/>
          <w:id w:val="-739869151"/>
          <w:placeholder>
            <w:docPart w:val="9767AE9043CB4390B1C92B2E5915628F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SubjectRequest[1]" w:storeItemID="{00000000-0000-0000-0000-000000000000}"/>
          <w:text/>
        </w:sdtPr>
        <w:sdtEndPr/>
        <w:sdtContent>
          <w:r w:rsidR="004E1EB6" w:rsidRPr="004E1EB6">
            <w:rPr>
              <w:rFonts w:ascii="David" w:hAnsi="David" w:cs="Arial"/>
              <w:b/>
              <w:bCs/>
              <w:noProof/>
              <w:sz w:val="32"/>
              <w:szCs w:val="32"/>
              <w:rtl/>
              <w:lang w:bidi="ar-JO"/>
            </w:rPr>
            <w:t xml:space="preserve"> </w:t>
          </w:r>
          <w:r w:rsidR="004E1EB6" w:rsidRPr="004E1EB6">
            <w:rPr>
              <w:rFonts w:ascii="David" w:hAnsi="David" w:cs="Arial" w:hint="cs"/>
              <w:b/>
              <w:bCs/>
              <w:noProof/>
              <w:sz w:val="32"/>
              <w:szCs w:val="32"/>
              <w:rtl/>
              <w:lang w:bidi="ar-JO"/>
            </w:rPr>
            <w:t xml:space="preserve">لتقديم عروض لإقامة معهد أبحاث للطاقة في مجال </w:t>
          </w:r>
          <w:r w:rsidR="004E1EB6">
            <w:rPr>
              <w:rFonts w:ascii="David" w:hAnsi="David" w:cs="Arial" w:hint="cs"/>
              <w:b/>
              <w:bCs/>
              <w:noProof/>
              <w:sz w:val="32"/>
              <w:szCs w:val="32"/>
              <w:rtl/>
              <w:lang w:bidi="ar-JO"/>
            </w:rPr>
            <w:t>ال</w:t>
          </w:r>
          <w:r w:rsidR="004E1EB6" w:rsidRPr="004E1EB6">
            <w:rPr>
              <w:rFonts w:ascii="David" w:hAnsi="David" w:cs="Arial" w:hint="cs"/>
              <w:b/>
              <w:bCs/>
              <w:noProof/>
              <w:sz w:val="32"/>
              <w:szCs w:val="32"/>
              <w:rtl/>
              <w:lang w:bidi="ar-JO"/>
            </w:rPr>
            <w:t xml:space="preserve">تخزين </w:t>
          </w:r>
          <w:r w:rsidR="004E1EB6" w:rsidRPr="004E1EB6">
            <w:rPr>
              <w:rFonts w:ascii="David" w:hAnsi="David" w:cs="Arial"/>
              <w:b/>
              <w:bCs/>
              <w:noProof/>
              <w:sz w:val="32"/>
              <w:szCs w:val="32"/>
              <w:rtl/>
              <w:lang w:bidi="ar-JO"/>
            </w:rPr>
            <w:t xml:space="preserve">الكهروكيميائي </w:t>
          </w:r>
        </w:sdtContent>
      </w:sdt>
      <w:bookmarkEnd w:id="2"/>
    </w:p>
    <w:bookmarkEnd w:id="3"/>
    <w:p w14:paraId="23C0F72B" w14:textId="77777777" w:rsidR="00A15BC3" w:rsidRPr="00F85B31" w:rsidRDefault="00A15BC3" w:rsidP="00B81338">
      <w:pPr>
        <w:pStyle w:val="afe"/>
        <w:rPr>
          <w:rFonts w:ascii="David" w:hAnsi="David" w:cs="David"/>
          <w:b w:val="0"/>
          <w:bCs w:val="0"/>
          <w:color w:val="FF0000"/>
          <w:sz w:val="28"/>
          <w:szCs w:val="28"/>
          <w:rtl/>
        </w:rPr>
      </w:pPr>
    </w:p>
    <w:bookmarkEnd w:id="0"/>
    <w:p w14:paraId="3CD6E62B" w14:textId="3ABE3680" w:rsidR="00CC0C93" w:rsidRPr="00E8287E" w:rsidRDefault="004E1EB6" w:rsidP="00CC0C93">
      <w:pPr>
        <w:pStyle w:val="Normal4"/>
        <w:numPr>
          <w:ilvl w:val="0"/>
          <w:numId w:val="12"/>
        </w:numPr>
        <w:ind w:left="311" w:hanging="284"/>
        <w:rPr>
          <w:i/>
          <w:iCs/>
          <w:u w:val="single"/>
        </w:rPr>
      </w:pPr>
      <w:r>
        <w:rPr>
          <w:rFonts w:cs="Arial" w:hint="cs"/>
          <w:b/>
          <w:bCs/>
          <w:u w:val="single"/>
          <w:rtl/>
          <w:lang w:bidi="ar-JO"/>
        </w:rPr>
        <w:t>خلفية</w:t>
      </w:r>
      <w:r w:rsidR="00CC0C93" w:rsidRPr="00E8287E">
        <w:rPr>
          <w:b/>
          <w:bCs/>
          <w:u w:val="single"/>
          <w:rtl/>
        </w:rPr>
        <w:t>:</w:t>
      </w:r>
    </w:p>
    <w:p w14:paraId="59C56951" w14:textId="3B8AC189" w:rsidR="004E1EB6" w:rsidRDefault="004E1EB6" w:rsidP="007E03B3">
      <w:pPr>
        <w:spacing w:line="360" w:lineRule="auto"/>
        <w:jc w:val="both"/>
        <w:outlineLvl w:val="0"/>
        <w:rPr>
          <w:rFonts w:ascii="David" w:hAnsi="David" w:cs="Arial"/>
          <w:color w:val="000000" w:themeColor="text1"/>
          <w:szCs w:val="24"/>
          <w:rtl/>
          <w:lang w:bidi="ar-JO"/>
        </w:rPr>
      </w:pPr>
      <w:r>
        <w:rPr>
          <w:rFonts w:ascii="David" w:hAnsi="David" w:cstheme="minorBidi" w:hint="cs"/>
          <w:color w:val="000000" w:themeColor="text1"/>
          <w:szCs w:val="24"/>
          <w:rtl/>
          <w:lang w:bidi="ar-JO"/>
        </w:rPr>
        <w:t xml:space="preserve">وزارة الطاقة، بواسطة فرع العالِم الرئيسي، تنشر بهذا نداء لتمويل إقامة </w:t>
      </w:r>
      <w:r w:rsidRPr="004E1EB6">
        <w:rPr>
          <w:rFonts w:ascii="David" w:hAnsi="David" w:cs="Arial"/>
          <w:color w:val="000000" w:themeColor="text1"/>
          <w:szCs w:val="24"/>
          <w:rtl/>
          <w:lang w:bidi="ar-JO"/>
        </w:rPr>
        <w:t>معهد أبحاث للطاقة في مجال التخزين الكهروكيميائي</w:t>
      </w:r>
      <w:r>
        <w:rPr>
          <w:rFonts w:ascii="David" w:hAnsi="David" w:cs="Arial" w:hint="cs"/>
          <w:color w:val="000000" w:themeColor="text1"/>
          <w:szCs w:val="24"/>
          <w:rtl/>
          <w:lang w:bidi="ar-JO"/>
        </w:rPr>
        <w:t xml:space="preserve"> </w:t>
      </w:r>
      <w:r w:rsidR="005C5F2A">
        <w:rPr>
          <w:rFonts w:ascii="David" w:hAnsi="David" w:cs="Arial" w:hint="cs"/>
          <w:color w:val="000000" w:themeColor="text1"/>
          <w:szCs w:val="24"/>
          <w:rtl/>
          <w:lang w:bidi="ar-JO"/>
        </w:rPr>
        <w:t>وخلايا</w:t>
      </w:r>
      <w:r>
        <w:rPr>
          <w:rFonts w:ascii="David" w:hAnsi="David" w:cs="Arial" w:hint="cs"/>
          <w:color w:val="000000" w:themeColor="text1"/>
          <w:szCs w:val="24"/>
          <w:rtl/>
          <w:lang w:bidi="ar-JO"/>
        </w:rPr>
        <w:t xml:space="preserve"> الوقود.</w:t>
      </w:r>
    </w:p>
    <w:p w14:paraId="151F2A6F" w14:textId="3E1272F6" w:rsidR="004E1EB6" w:rsidRDefault="004E1EB6" w:rsidP="007E03B3">
      <w:pPr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  <w:rtl/>
          <w:lang w:bidi="ar-SA"/>
        </w:rPr>
      </w:pPr>
      <w:r w:rsidRPr="004E1EB6">
        <w:rPr>
          <w:rFonts w:ascii="David" w:hAnsi="David" w:cs="Times New Roman"/>
          <w:color w:val="000000" w:themeColor="text1"/>
          <w:szCs w:val="24"/>
          <w:rtl/>
          <w:lang w:bidi="ar-SA"/>
        </w:rPr>
        <w:t xml:space="preserve">تقود الوزارة التغيير في </w:t>
      </w:r>
      <w:r>
        <w:rPr>
          <w:rFonts w:ascii="David" w:hAnsi="David" w:cs="Times New Roman" w:hint="cs"/>
          <w:color w:val="000000" w:themeColor="text1"/>
          <w:szCs w:val="24"/>
          <w:rtl/>
          <w:lang w:bidi="ar-JO"/>
        </w:rPr>
        <w:t xml:space="preserve">مرافق </w:t>
      </w:r>
      <w:r w:rsidR="005C5F2A">
        <w:rPr>
          <w:rFonts w:ascii="David" w:hAnsi="David" w:cs="Times New Roman" w:hint="cs"/>
          <w:color w:val="000000" w:themeColor="text1"/>
          <w:szCs w:val="24"/>
          <w:rtl/>
          <w:lang w:bidi="ar-JO"/>
        </w:rPr>
        <w:t>قطاع</w:t>
      </w:r>
      <w:r w:rsidRPr="004E1EB6">
        <w:rPr>
          <w:rFonts w:ascii="David" w:hAnsi="David" w:cs="Times New Roman"/>
          <w:color w:val="000000" w:themeColor="text1"/>
          <w:szCs w:val="24"/>
          <w:rtl/>
          <w:lang w:bidi="ar-SA"/>
        </w:rPr>
        <w:t xml:space="preserve"> الطاقة في إسرائيل كجزء من التغيير العالمي (</w:t>
      </w:r>
      <w:r w:rsidRPr="007E03B3">
        <w:rPr>
          <w:rFonts w:ascii="David" w:hAnsi="David"/>
          <w:color w:val="000000" w:themeColor="text1"/>
          <w:szCs w:val="24"/>
        </w:rPr>
        <w:t>energy transition</w:t>
      </w:r>
      <w:r w:rsidRPr="007E03B3">
        <w:rPr>
          <w:rFonts w:ascii="David" w:hAnsi="David" w:hint="cs"/>
          <w:color w:val="000000" w:themeColor="text1"/>
          <w:szCs w:val="24"/>
          <w:rtl/>
        </w:rPr>
        <w:t>)</w:t>
      </w:r>
      <w:r w:rsidRPr="004E1EB6">
        <w:rPr>
          <w:rFonts w:ascii="David" w:hAnsi="David" w:cs="Times New Roman" w:hint="cs"/>
          <w:color w:val="000000" w:themeColor="text1"/>
          <w:szCs w:val="24"/>
          <w:rtl/>
          <w:lang w:bidi="ar-SA"/>
        </w:rPr>
        <w:t>،</w:t>
      </w:r>
      <w:r w:rsidRPr="004E1EB6">
        <w:rPr>
          <w:rFonts w:ascii="David" w:hAnsi="David" w:cs="Times New Roman"/>
          <w:color w:val="000000" w:themeColor="text1"/>
          <w:szCs w:val="24"/>
          <w:rtl/>
          <w:lang w:bidi="ar-SA"/>
        </w:rPr>
        <w:t xml:space="preserve"> والذي يهدف إلى تقليل انبعاثات الملوثات وغازات الاحتباس الحراري كجزء من الجهد العالمي لوقف الاحتباس الحراري. تتطلب هذه التغييرات دمج التقنيات المتقدمة وتطوير تقنيات </w:t>
      </w:r>
      <w:r w:rsidRPr="004E1EB6">
        <w:rPr>
          <w:rFonts w:ascii="David" w:hAnsi="David" w:cs="Times New Roman" w:hint="cs"/>
          <w:color w:val="000000" w:themeColor="text1"/>
          <w:szCs w:val="24"/>
          <w:rtl/>
          <w:lang w:bidi="ar-SA"/>
        </w:rPr>
        <w:t>جديدة،</w:t>
      </w:r>
      <w:r w:rsidRPr="004E1EB6">
        <w:rPr>
          <w:rFonts w:ascii="David" w:hAnsi="David" w:cs="Times New Roman"/>
          <w:color w:val="000000" w:themeColor="text1"/>
          <w:szCs w:val="24"/>
          <w:rtl/>
          <w:lang w:bidi="ar-SA"/>
        </w:rPr>
        <w:t xml:space="preserve"> بهدف توفير طاقة نظيفة مع الحفاظ على </w:t>
      </w:r>
      <w:r>
        <w:rPr>
          <w:rFonts w:ascii="David" w:hAnsi="David" w:cs="Times New Roman" w:hint="cs"/>
          <w:color w:val="000000" w:themeColor="text1"/>
          <w:szCs w:val="24"/>
          <w:rtl/>
          <w:lang w:bidi="ar-SA"/>
        </w:rPr>
        <w:t>مصداقية</w:t>
      </w:r>
      <w:r w:rsidRPr="004E1EB6">
        <w:rPr>
          <w:rFonts w:ascii="David" w:hAnsi="David" w:cs="Times New Roman"/>
          <w:color w:val="000000" w:themeColor="text1"/>
          <w:szCs w:val="24"/>
          <w:rtl/>
          <w:lang w:bidi="ar-SA"/>
        </w:rPr>
        <w:t xml:space="preserve"> </w:t>
      </w:r>
      <w:r>
        <w:rPr>
          <w:rFonts w:ascii="David" w:hAnsi="David" w:cs="Times New Roman" w:hint="cs"/>
          <w:color w:val="000000" w:themeColor="text1"/>
          <w:szCs w:val="24"/>
          <w:rtl/>
          <w:lang w:bidi="ar-SA"/>
        </w:rPr>
        <w:t>تزويد</w:t>
      </w:r>
      <w:r w:rsidRPr="004E1EB6">
        <w:rPr>
          <w:rFonts w:ascii="David" w:hAnsi="David" w:cs="Times New Roman"/>
          <w:color w:val="000000" w:themeColor="text1"/>
          <w:szCs w:val="24"/>
          <w:rtl/>
          <w:lang w:bidi="ar-SA"/>
        </w:rPr>
        <w:t xml:space="preserve"> الكهرباء. </w:t>
      </w:r>
      <w:r w:rsidR="005C5F2A">
        <w:rPr>
          <w:rFonts w:ascii="David" w:hAnsi="David" w:cs="Times New Roman" w:hint="cs"/>
          <w:color w:val="000000" w:themeColor="text1"/>
          <w:szCs w:val="24"/>
          <w:rtl/>
          <w:lang w:bidi="ar-SA"/>
        </w:rPr>
        <w:t>حددت</w:t>
      </w:r>
      <w:r w:rsidRPr="004E1EB6">
        <w:rPr>
          <w:rFonts w:ascii="David" w:hAnsi="David" w:cs="Times New Roman"/>
          <w:color w:val="000000" w:themeColor="text1"/>
          <w:szCs w:val="24"/>
          <w:rtl/>
          <w:lang w:bidi="ar-SA"/>
        </w:rPr>
        <w:t xml:space="preserve"> </w:t>
      </w:r>
      <w:r w:rsidRPr="005C5F2A">
        <w:rPr>
          <w:rFonts w:ascii="David" w:hAnsi="David" w:cs="Times New Roman"/>
          <w:b/>
          <w:bCs/>
          <w:color w:val="000000" w:themeColor="text1"/>
          <w:szCs w:val="24"/>
          <w:rtl/>
          <w:lang w:bidi="ar-SA"/>
        </w:rPr>
        <w:t xml:space="preserve">الخطة الاستراتيجية لعام </w:t>
      </w:r>
      <w:r w:rsidR="005C5F2A" w:rsidRPr="005C5F2A">
        <w:rPr>
          <w:rFonts w:ascii="David" w:hAnsi="David" w:cs="Times New Roman" w:hint="cs"/>
          <w:b/>
          <w:bCs/>
          <w:color w:val="000000" w:themeColor="text1"/>
          <w:szCs w:val="24"/>
          <w:rtl/>
          <w:lang w:bidi="ar-SA"/>
        </w:rPr>
        <w:t>2050</w:t>
      </w:r>
      <w:r w:rsidR="005C5F2A" w:rsidRPr="004E1EB6">
        <w:rPr>
          <w:rFonts w:ascii="David" w:hAnsi="David" w:cs="Times New Roman" w:hint="cs"/>
          <w:color w:val="000000" w:themeColor="text1"/>
          <w:szCs w:val="24"/>
          <w:rtl/>
          <w:lang w:bidi="ar-SA"/>
        </w:rPr>
        <w:t>،</w:t>
      </w:r>
      <w:r w:rsidR="005C5F2A">
        <w:rPr>
          <w:rFonts w:ascii="David" w:hAnsi="David" w:cs="Times New Roman" w:hint="cs"/>
          <w:color w:val="000000" w:themeColor="text1"/>
          <w:szCs w:val="24"/>
          <w:rtl/>
          <w:lang w:bidi="ar-JO"/>
        </w:rPr>
        <w:t xml:space="preserve"> </w:t>
      </w:r>
      <w:r w:rsidRPr="004E1EB6">
        <w:rPr>
          <w:rFonts w:ascii="David" w:hAnsi="David" w:cs="Times New Roman"/>
          <w:color w:val="000000" w:themeColor="text1"/>
          <w:szCs w:val="24"/>
          <w:rtl/>
          <w:lang w:bidi="ar-SA"/>
        </w:rPr>
        <w:t xml:space="preserve">التي نشرتها </w:t>
      </w:r>
      <w:r w:rsidR="005C5F2A" w:rsidRPr="004E1EB6">
        <w:rPr>
          <w:rFonts w:ascii="David" w:hAnsi="David" w:cs="Times New Roman" w:hint="cs"/>
          <w:color w:val="000000" w:themeColor="text1"/>
          <w:szCs w:val="24"/>
          <w:rtl/>
          <w:lang w:bidi="ar-SA"/>
        </w:rPr>
        <w:t>الوزارة،</w:t>
      </w:r>
      <w:r w:rsidR="005C5F2A">
        <w:rPr>
          <w:rFonts w:ascii="David" w:hAnsi="David" w:cs="Times New Roman" w:hint="cs"/>
          <w:color w:val="000000" w:themeColor="text1"/>
          <w:szCs w:val="24"/>
          <w:rtl/>
          <w:lang w:bidi="ar-SA"/>
        </w:rPr>
        <w:t xml:space="preserve"> </w:t>
      </w:r>
      <w:r w:rsidRPr="004E1EB6">
        <w:rPr>
          <w:rFonts w:ascii="David" w:hAnsi="David" w:cs="Times New Roman"/>
          <w:color w:val="000000" w:themeColor="text1"/>
          <w:szCs w:val="24"/>
          <w:rtl/>
          <w:lang w:bidi="ar-SA"/>
        </w:rPr>
        <w:t>التحديات التكنولوجية في إقامة اقتصاد الطاقة على إنتاج</w:t>
      </w:r>
      <w:r w:rsidR="005C5F2A">
        <w:rPr>
          <w:rFonts w:ascii="David" w:hAnsi="David" w:cs="Times New Roman" w:hint="cs"/>
          <w:color w:val="000000" w:themeColor="text1"/>
          <w:szCs w:val="24"/>
          <w:rtl/>
          <w:lang w:bidi="ar-SA"/>
        </w:rPr>
        <w:t xml:space="preserve"> وتوليد</w:t>
      </w:r>
      <w:r w:rsidRPr="004E1EB6">
        <w:rPr>
          <w:rFonts w:ascii="David" w:hAnsi="David" w:cs="Times New Roman"/>
          <w:color w:val="000000" w:themeColor="text1"/>
          <w:szCs w:val="24"/>
          <w:rtl/>
          <w:lang w:bidi="ar-SA"/>
        </w:rPr>
        <w:t xml:space="preserve"> الكهرباء من الطاقة </w:t>
      </w:r>
      <w:r w:rsidR="005C5F2A" w:rsidRPr="004E1EB6">
        <w:rPr>
          <w:rFonts w:ascii="David" w:hAnsi="David" w:cs="Times New Roman" w:hint="cs"/>
          <w:color w:val="000000" w:themeColor="text1"/>
          <w:szCs w:val="24"/>
          <w:rtl/>
          <w:lang w:bidi="ar-SA"/>
        </w:rPr>
        <w:t>الشمسية،</w:t>
      </w:r>
      <w:r w:rsidRPr="004E1EB6">
        <w:rPr>
          <w:rFonts w:ascii="David" w:hAnsi="David" w:cs="Times New Roman"/>
          <w:color w:val="000000" w:themeColor="text1"/>
          <w:szCs w:val="24"/>
          <w:rtl/>
          <w:lang w:bidi="ar-SA"/>
        </w:rPr>
        <w:t xml:space="preserve"> الأمر الذي يتطلب البحث والتطوير على المدى المتوسط ​​والبعيد.</w:t>
      </w:r>
    </w:p>
    <w:p w14:paraId="3E1EF74F" w14:textId="77777777" w:rsidR="004E1EB6" w:rsidRDefault="004E1EB6" w:rsidP="007E03B3">
      <w:pPr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  <w:rtl/>
          <w:lang w:bidi="ar-SA"/>
        </w:rPr>
      </w:pPr>
    </w:p>
    <w:p w14:paraId="70B00C31" w14:textId="3CACAEFD" w:rsidR="005C5F2A" w:rsidRDefault="00744AE9" w:rsidP="007E03B3">
      <w:pPr>
        <w:spacing w:line="360" w:lineRule="auto"/>
        <w:jc w:val="both"/>
        <w:outlineLvl w:val="0"/>
        <w:rPr>
          <w:rFonts w:ascii="David" w:eastAsia="David" w:hAnsi="David" w:cs="Arial"/>
          <w:color w:val="000000"/>
          <w:szCs w:val="24"/>
          <w:rtl/>
          <w:lang w:bidi="ar-JO"/>
        </w:rPr>
      </w:pPr>
      <w:r w:rsidRPr="00744AE9">
        <w:rPr>
          <w:rFonts w:ascii="David" w:eastAsia="David" w:hAnsi="David" w:cstheme="minorBidi" w:hint="cs"/>
          <w:color w:val="000000"/>
          <w:szCs w:val="24"/>
          <w:rtl/>
          <w:lang w:bidi="ar-JO"/>
        </w:rPr>
        <w:t>تم تعريف</w:t>
      </w:r>
      <w:r>
        <w:rPr>
          <w:rFonts w:ascii="David" w:eastAsia="David" w:hAnsi="David" w:cstheme="minorBidi" w:hint="cs"/>
          <w:b/>
          <w:bCs/>
          <w:color w:val="000000"/>
          <w:szCs w:val="24"/>
          <w:rtl/>
          <w:lang w:bidi="ar-JO"/>
        </w:rPr>
        <w:t xml:space="preserve"> </w:t>
      </w:r>
      <w:r w:rsidR="005C5F2A">
        <w:rPr>
          <w:rFonts w:ascii="David" w:eastAsia="David" w:hAnsi="David" w:cstheme="minorBidi" w:hint="cs"/>
          <w:b/>
          <w:bCs/>
          <w:color w:val="000000"/>
          <w:szCs w:val="24"/>
          <w:rtl/>
          <w:lang w:bidi="ar-JO"/>
        </w:rPr>
        <w:t xml:space="preserve">مجال </w:t>
      </w:r>
      <w:r w:rsidR="005C5F2A" w:rsidRPr="005C5F2A">
        <w:rPr>
          <w:rFonts w:ascii="David" w:eastAsia="David" w:hAnsi="David" w:cs="Arial"/>
          <w:b/>
          <w:bCs/>
          <w:color w:val="000000"/>
          <w:szCs w:val="24"/>
          <w:rtl/>
          <w:lang w:bidi="ar-JO"/>
        </w:rPr>
        <w:t>التخزين الكهروكيميائي وحجيرات الوقود</w:t>
      </w:r>
      <w:r w:rsidR="005C5F2A">
        <w:rPr>
          <w:rFonts w:ascii="David" w:eastAsia="David" w:hAnsi="David" w:cs="Arial" w:hint="cs"/>
          <w:b/>
          <w:bCs/>
          <w:color w:val="000000"/>
          <w:szCs w:val="24"/>
          <w:rtl/>
          <w:lang w:bidi="ar-JO"/>
        </w:rPr>
        <w:t xml:space="preserve">، </w:t>
      </w:r>
      <w:r w:rsidR="005C5F2A" w:rsidRPr="005C5F2A">
        <w:rPr>
          <w:rFonts w:ascii="David" w:eastAsia="David" w:hAnsi="David" w:cs="Arial"/>
          <w:color w:val="000000"/>
          <w:szCs w:val="24"/>
          <w:rtl/>
          <w:lang w:bidi="ar-JO"/>
        </w:rPr>
        <w:t xml:space="preserve">على أنه مركزي نظرًا لكونه عائقًا كبيرًا أمام الاعتماد الكبير على إنتاج </w:t>
      </w:r>
      <w:r w:rsidR="005C5F2A">
        <w:rPr>
          <w:rFonts w:ascii="David" w:eastAsia="David" w:hAnsi="David" w:cs="Arial" w:hint="cs"/>
          <w:color w:val="000000"/>
          <w:szCs w:val="24"/>
          <w:rtl/>
          <w:lang w:bidi="ar-JO"/>
        </w:rPr>
        <w:t xml:space="preserve">وتوليد </w:t>
      </w:r>
      <w:r w:rsidR="005C5F2A" w:rsidRPr="005C5F2A">
        <w:rPr>
          <w:rFonts w:ascii="David" w:eastAsia="David" w:hAnsi="David" w:cs="Arial"/>
          <w:color w:val="000000"/>
          <w:szCs w:val="24"/>
          <w:rtl/>
          <w:lang w:bidi="ar-JO"/>
        </w:rPr>
        <w:t xml:space="preserve">الكهرباء من الطاقات المتجددة. </w:t>
      </w:r>
      <w:r w:rsidR="005C5F2A">
        <w:rPr>
          <w:rFonts w:ascii="David" w:eastAsia="David" w:hAnsi="David" w:cs="Arial" w:hint="cs"/>
          <w:color w:val="000000"/>
          <w:szCs w:val="24"/>
          <w:rtl/>
          <w:lang w:bidi="ar-JO"/>
        </w:rPr>
        <w:t>بهدف تحضير</w:t>
      </w:r>
      <w:r w:rsidR="005C5F2A" w:rsidRPr="005C5F2A">
        <w:rPr>
          <w:rFonts w:ascii="David" w:eastAsia="David" w:hAnsi="David" w:cs="Arial"/>
          <w:color w:val="000000"/>
          <w:szCs w:val="24"/>
          <w:rtl/>
          <w:lang w:bidi="ar-JO"/>
        </w:rPr>
        <w:t xml:space="preserve"> قطاع الطاقة لمواجهة التحديات في هذا المجال ووضع إسرائيل في الطليعة التكنولوجية العالمية في السعي لإيجاد حلول متقدمة لهذه </w:t>
      </w:r>
      <w:r w:rsidR="005C5F2A" w:rsidRPr="005C5F2A">
        <w:rPr>
          <w:rFonts w:ascii="David" w:eastAsia="David" w:hAnsi="David" w:cs="Arial" w:hint="cs"/>
          <w:color w:val="000000"/>
          <w:szCs w:val="24"/>
          <w:rtl/>
          <w:lang w:bidi="ar-JO"/>
        </w:rPr>
        <w:t>التحديات،</w:t>
      </w:r>
      <w:r w:rsidR="005C5F2A" w:rsidRPr="005C5F2A">
        <w:rPr>
          <w:rFonts w:ascii="David" w:eastAsia="David" w:hAnsi="David" w:cs="Arial"/>
          <w:color w:val="000000"/>
          <w:szCs w:val="24"/>
          <w:rtl/>
          <w:lang w:bidi="ar-JO"/>
        </w:rPr>
        <w:t xml:space="preserve"> </w:t>
      </w:r>
      <w:r w:rsidR="005C5F2A">
        <w:rPr>
          <w:rFonts w:ascii="David" w:eastAsia="David" w:hAnsi="David" w:cs="Arial" w:hint="cs"/>
          <w:color w:val="000000"/>
          <w:szCs w:val="24"/>
          <w:rtl/>
          <w:lang w:bidi="ar-JO"/>
        </w:rPr>
        <w:t>ومن أجل</w:t>
      </w:r>
      <w:r w:rsidR="005C5F2A" w:rsidRPr="005C5F2A">
        <w:rPr>
          <w:rFonts w:ascii="David" w:eastAsia="David" w:hAnsi="David" w:cs="Arial"/>
          <w:color w:val="000000"/>
          <w:szCs w:val="24"/>
          <w:rtl/>
          <w:lang w:bidi="ar-JO"/>
        </w:rPr>
        <w:t xml:space="preserve"> توسيع وتقوية البنية التحتية للبحث العلمي في هذا </w:t>
      </w:r>
      <w:r w:rsidR="005C5F2A" w:rsidRPr="005C5F2A">
        <w:rPr>
          <w:rFonts w:ascii="David" w:eastAsia="David" w:hAnsi="David" w:cs="Arial" w:hint="cs"/>
          <w:color w:val="000000"/>
          <w:szCs w:val="24"/>
          <w:rtl/>
          <w:lang w:bidi="ar-JO"/>
        </w:rPr>
        <w:t>المجال،</w:t>
      </w:r>
      <w:r w:rsidR="005C5F2A" w:rsidRPr="005C5F2A">
        <w:rPr>
          <w:rFonts w:ascii="David" w:eastAsia="David" w:hAnsi="David" w:cs="Arial"/>
          <w:color w:val="000000"/>
          <w:szCs w:val="24"/>
          <w:rtl/>
          <w:lang w:bidi="ar-JO"/>
        </w:rPr>
        <w:t xml:space="preserve"> </w:t>
      </w:r>
      <w:r w:rsidR="005C5F2A">
        <w:rPr>
          <w:rFonts w:ascii="David" w:eastAsia="David" w:hAnsi="David" w:cs="Arial" w:hint="cs"/>
          <w:color w:val="000000"/>
          <w:szCs w:val="24"/>
          <w:rtl/>
          <w:lang w:bidi="ar-JO"/>
        </w:rPr>
        <w:t>بادرت</w:t>
      </w:r>
      <w:r w:rsidR="005C5F2A" w:rsidRPr="005C5F2A">
        <w:rPr>
          <w:rFonts w:ascii="David" w:eastAsia="David" w:hAnsi="David" w:cs="Arial"/>
          <w:color w:val="000000"/>
          <w:szCs w:val="24"/>
          <w:rtl/>
          <w:lang w:bidi="ar-JO"/>
        </w:rPr>
        <w:t xml:space="preserve"> الوزارة </w:t>
      </w:r>
      <w:r w:rsidR="005C5F2A">
        <w:rPr>
          <w:rFonts w:ascii="David" w:eastAsia="David" w:hAnsi="David" w:cs="Arial" w:hint="cs"/>
          <w:color w:val="000000"/>
          <w:szCs w:val="24"/>
          <w:rtl/>
          <w:lang w:bidi="ar-JO"/>
        </w:rPr>
        <w:t>إلى إقامة</w:t>
      </w:r>
      <w:r w:rsidR="005C5F2A" w:rsidRPr="005C5F2A">
        <w:rPr>
          <w:rFonts w:ascii="David" w:eastAsia="David" w:hAnsi="David" w:cs="Arial"/>
          <w:color w:val="000000"/>
          <w:szCs w:val="24"/>
          <w:rtl/>
          <w:lang w:bidi="ar-JO"/>
        </w:rPr>
        <w:t xml:space="preserve"> </w:t>
      </w:r>
      <w:r w:rsidR="005C5F2A" w:rsidRPr="005C5F2A">
        <w:rPr>
          <w:rFonts w:ascii="David" w:eastAsia="David" w:hAnsi="David" w:cs="Arial"/>
          <w:b/>
          <w:bCs/>
          <w:color w:val="000000"/>
          <w:szCs w:val="24"/>
          <w:rtl/>
          <w:lang w:bidi="ar-JO"/>
        </w:rPr>
        <w:t xml:space="preserve">معهد </w:t>
      </w:r>
      <w:r w:rsidR="005C5F2A">
        <w:rPr>
          <w:rFonts w:ascii="David" w:eastAsia="David" w:hAnsi="David" w:cs="Arial" w:hint="cs"/>
          <w:b/>
          <w:bCs/>
          <w:color w:val="000000"/>
          <w:szCs w:val="24"/>
          <w:rtl/>
          <w:lang w:bidi="ar-JO"/>
        </w:rPr>
        <w:t>لأبحاث</w:t>
      </w:r>
      <w:r w:rsidR="005C5F2A" w:rsidRPr="005C5F2A">
        <w:rPr>
          <w:rFonts w:ascii="David" w:eastAsia="David" w:hAnsi="David" w:cs="Arial"/>
          <w:b/>
          <w:bCs/>
          <w:color w:val="000000"/>
          <w:szCs w:val="24"/>
          <w:rtl/>
          <w:lang w:bidi="ar-JO"/>
        </w:rPr>
        <w:t xml:space="preserve"> الطاقة في مجال التخزين الكهروكيميائي</w:t>
      </w:r>
      <w:r w:rsidR="005C5F2A" w:rsidRPr="005C5F2A">
        <w:rPr>
          <w:rFonts w:ascii="David" w:eastAsia="David" w:hAnsi="David" w:cs="Arial"/>
          <w:color w:val="000000"/>
          <w:szCs w:val="24"/>
          <w:rtl/>
          <w:lang w:bidi="ar-JO"/>
        </w:rPr>
        <w:t>.</w:t>
      </w:r>
    </w:p>
    <w:p w14:paraId="7D710732" w14:textId="77777777" w:rsidR="007E03B3" w:rsidRDefault="007E03B3" w:rsidP="00CC0C93">
      <w:pPr>
        <w:pStyle w:val="ae"/>
        <w:tabs>
          <w:tab w:val="left" w:pos="1445"/>
        </w:tabs>
        <w:spacing w:line="360" w:lineRule="auto"/>
        <w:ind w:left="0"/>
        <w:jc w:val="both"/>
        <w:rPr>
          <w:color w:val="FF0000"/>
          <w:szCs w:val="24"/>
          <w:rtl/>
        </w:rPr>
      </w:pPr>
    </w:p>
    <w:p w14:paraId="742DFD3A" w14:textId="1B338B39" w:rsidR="00A249D7" w:rsidRPr="007E03B3" w:rsidRDefault="005C5F2A" w:rsidP="00CC0C93">
      <w:pPr>
        <w:pStyle w:val="ae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  <w:r>
        <w:rPr>
          <w:rFonts w:cs="Arial" w:hint="cs"/>
          <w:szCs w:val="24"/>
          <w:rtl/>
          <w:lang w:bidi="ar-SA"/>
        </w:rPr>
        <w:t xml:space="preserve">مستندات النداء تشمل وصف مفصل للأعمال المطلوبة، شروط الاشتراك في النداء، معايير اختيار العرض الفائز </w:t>
      </w:r>
      <w:r>
        <w:rPr>
          <w:rFonts w:cs="Arial" w:hint="cs"/>
          <w:szCs w:val="24"/>
          <w:rtl/>
          <w:lang w:bidi="ar-JO"/>
        </w:rPr>
        <w:t>وكذلك</w:t>
      </w:r>
      <w:r>
        <w:rPr>
          <w:rFonts w:cs="Arial" w:hint="cs"/>
          <w:szCs w:val="24"/>
          <w:rtl/>
          <w:lang w:bidi="ar-SA"/>
        </w:rPr>
        <w:t xml:space="preserve"> صيغة العقد الذي سيوقع مع الفائز وشروط التعاقد. يمكن تحميل مستندات النداء من موقع وزارة</w:t>
      </w:r>
      <w:r>
        <w:rPr>
          <w:rFonts w:cs="Arial" w:hint="cs"/>
          <w:szCs w:val="24"/>
          <w:rtl/>
          <w:lang w:bidi="ar-LB"/>
        </w:rPr>
        <w:t xml:space="preserve"> </w:t>
      </w:r>
      <w:r>
        <w:rPr>
          <w:rFonts w:cs="Arial" w:hint="cs"/>
          <w:szCs w:val="24"/>
          <w:rtl/>
          <w:lang w:bidi="ar-SA"/>
        </w:rPr>
        <w:t>الطاقة</w:t>
      </w:r>
      <w:r>
        <w:rPr>
          <w:rFonts w:cs="Arial" w:hint="cs"/>
          <w:szCs w:val="24"/>
          <w:rtl/>
          <w:lang w:bidi="ar-JO"/>
        </w:rPr>
        <w:t xml:space="preserve"> على الانترنت على العنوان</w:t>
      </w:r>
      <w:r>
        <w:rPr>
          <w:rFonts w:cs="Arial" w:hint="cs"/>
          <w:szCs w:val="24"/>
          <w:rtl/>
          <w:lang w:bidi="ar-SA"/>
        </w:rPr>
        <w:t xml:space="preserve"> </w:t>
      </w:r>
      <w:hyperlink r:id="rId12" w:history="1">
        <w:r w:rsidR="00A249D7" w:rsidRPr="007E03B3">
          <w:rPr>
            <w:rStyle w:val="Hyperlink"/>
            <w:color w:val="auto"/>
            <w:szCs w:val="24"/>
          </w:rPr>
          <w:t>www.energy.gov.il</w:t>
        </w:r>
      </w:hyperlink>
      <w:r w:rsidR="00A249D7" w:rsidRPr="007E03B3">
        <w:rPr>
          <w:szCs w:val="24"/>
        </w:rPr>
        <w:t xml:space="preserve"> </w:t>
      </w:r>
      <w:r w:rsidR="00A249D7" w:rsidRPr="007E03B3">
        <w:rPr>
          <w:rFonts w:hint="cs"/>
          <w:szCs w:val="24"/>
          <w:rtl/>
        </w:rPr>
        <w:t>.</w:t>
      </w:r>
    </w:p>
    <w:p w14:paraId="67915380" w14:textId="1BF78C45" w:rsidR="005C5F2A" w:rsidRPr="005C5F2A" w:rsidRDefault="005C5F2A" w:rsidP="005C5F2A">
      <w:pPr>
        <w:spacing w:before="240" w:line="360" w:lineRule="auto"/>
        <w:rPr>
          <w:szCs w:val="24"/>
          <w:rtl/>
        </w:rPr>
      </w:pPr>
      <w:r w:rsidRPr="005C5F2A">
        <w:rPr>
          <w:rFonts w:cs="Times New Roman"/>
          <w:szCs w:val="24"/>
          <w:rtl/>
          <w:lang w:bidi="ar-SA"/>
        </w:rPr>
        <w:t xml:space="preserve">يجب إدخال مغلف </w:t>
      </w:r>
      <w:r>
        <w:rPr>
          <w:rFonts w:cs="Times New Roman" w:hint="cs"/>
          <w:szCs w:val="24"/>
          <w:rtl/>
          <w:lang w:bidi="ar-SA"/>
        </w:rPr>
        <w:t>النداء</w:t>
      </w:r>
      <w:r w:rsidRPr="005C5F2A">
        <w:rPr>
          <w:rFonts w:cs="Times New Roman"/>
          <w:szCs w:val="24"/>
          <w:rtl/>
          <w:lang w:bidi="ar-SA"/>
        </w:rPr>
        <w:t xml:space="preserve"> لصندوق المناقصات، الموجود في وزارة الطاقة، في شارع بنك إسرائيل 7، القدس، الطابق 1- ، حتى موعد أقصاه تاريخ </w:t>
      </w:r>
      <w:r w:rsidRPr="005C5F2A">
        <w:rPr>
          <w:rFonts w:hint="cs"/>
          <w:b/>
          <w:bCs/>
          <w:szCs w:val="24"/>
          <w:u w:val="single"/>
          <w:rtl/>
        </w:rPr>
        <w:t>24.11.2022</w:t>
      </w:r>
      <w:r>
        <w:rPr>
          <w:rFonts w:cs="Times New Roman" w:hint="cs"/>
          <w:b/>
          <w:bCs/>
          <w:szCs w:val="24"/>
          <w:u w:val="single"/>
          <w:rtl/>
          <w:lang w:bidi="ar-SA"/>
        </w:rPr>
        <w:t xml:space="preserve"> </w:t>
      </w:r>
      <w:r w:rsidRPr="005C5F2A">
        <w:rPr>
          <w:rFonts w:cs="Times New Roman"/>
          <w:b/>
          <w:bCs/>
          <w:szCs w:val="24"/>
          <w:u w:val="single"/>
          <w:rtl/>
          <w:lang w:bidi="ar-SA"/>
        </w:rPr>
        <w:t>الساعة 14:00.</w:t>
      </w:r>
    </w:p>
    <w:p w14:paraId="43AC1BF8" w14:textId="77777777" w:rsidR="005C5F2A" w:rsidRPr="005C5F2A" w:rsidRDefault="005C5F2A" w:rsidP="005C5F2A">
      <w:pPr>
        <w:spacing w:before="240" w:line="360" w:lineRule="auto"/>
        <w:rPr>
          <w:szCs w:val="24"/>
          <w:rtl/>
        </w:rPr>
      </w:pPr>
      <w:r w:rsidRPr="005C5F2A">
        <w:rPr>
          <w:rFonts w:cs="Times New Roman"/>
          <w:szCs w:val="24"/>
          <w:rtl/>
          <w:lang w:bidi="ar-SA"/>
        </w:rPr>
        <w:t xml:space="preserve">في أي حالة لوجود تناقض بين المذكور في هذا الإعلان وبين المذكور في مستندات المناقصة، المذكور في مستندات المناقصة هو المُلزم. </w:t>
      </w:r>
    </w:p>
    <w:p w14:paraId="157A2B57" w14:textId="77777777" w:rsidR="00A249D7" w:rsidRPr="007E03B3" w:rsidRDefault="00A249D7" w:rsidP="00A249D7">
      <w:pPr>
        <w:spacing w:line="360" w:lineRule="auto"/>
        <w:jc w:val="both"/>
        <w:rPr>
          <w:szCs w:val="24"/>
          <w:rtl/>
        </w:rPr>
      </w:pPr>
    </w:p>
    <w:p w14:paraId="3F54EB3F" w14:textId="77777777" w:rsidR="005C5F2A" w:rsidRPr="00185CFA" w:rsidRDefault="005C5F2A" w:rsidP="005C5F2A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14:paraId="37D19B1E" w14:textId="6AE930D2" w:rsidR="005C5F2A" w:rsidRDefault="005C5F2A" w:rsidP="005C5F2A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الموعد الأخير لتقديم الأسئلة الاستفسارية هو تاريخ</w:t>
      </w:r>
      <w:r>
        <w:rPr>
          <w:rFonts w:hint="cs"/>
          <w:b/>
          <w:bCs/>
          <w:szCs w:val="24"/>
          <w:u w:val="single"/>
          <w:rtl/>
        </w:rPr>
        <w:t xml:space="preserve"> 27.10.2022</w:t>
      </w:r>
      <w:r w:rsidRPr="007E03B3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9C7B5F">
        <w:rPr>
          <w:rFonts w:hint="cs"/>
          <w:b/>
          <w:bCs/>
          <w:szCs w:val="24"/>
          <w:u w:val="single"/>
          <w:rtl/>
        </w:rPr>
        <w:t xml:space="preserve"> 14:00</w:t>
      </w:r>
      <w:r w:rsidRPr="009C7B5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JO"/>
        </w:rPr>
        <w:t>في ملف</w:t>
      </w:r>
      <w:r w:rsidRPr="002837DC">
        <w:rPr>
          <w:rFonts w:hint="cs"/>
          <w:szCs w:val="24"/>
          <w:rtl/>
        </w:rPr>
        <w:t xml:space="preserve"> </w:t>
      </w:r>
      <w:r w:rsidRPr="002837DC">
        <w:rPr>
          <w:rFonts w:hint="cs"/>
          <w:szCs w:val="24"/>
        </w:rPr>
        <w:t>WORD</w:t>
      </w:r>
      <w:r w:rsidRPr="002837DC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JO"/>
        </w:rPr>
        <w:t>فقط،</w:t>
      </w:r>
      <w:r>
        <w:rPr>
          <w:rFonts w:cs="Arial" w:hint="cs"/>
          <w:szCs w:val="24"/>
          <w:rtl/>
          <w:lang w:bidi="ar-SA"/>
        </w:rPr>
        <w:t xml:space="preserve"> عبر البريد الالكتروني على العنوان</w:t>
      </w:r>
      <w:r w:rsidRPr="009C7B5F">
        <w:rPr>
          <w:rFonts w:hint="cs"/>
          <w:szCs w:val="24"/>
          <w:rtl/>
        </w:rPr>
        <w:t>:</w:t>
      </w:r>
      <w:hyperlink r:id="rId13" w:history="1">
        <w:r w:rsidRPr="009C7B5F">
          <w:rPr>
            <w:rStyle w:val="Hyperlink"/>
            <w:color w:val="auto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>، الوزارة لن ترد على الأسئلة التي تصل بعد الموعد الأخير هذا.</w:t>
      </w:r>
      <w:r>
        <w:rPr>
          <w:rFonts w:cstheme="minorBidi" w:hint="cs"/>
          <w:rtl/>
          <w:lang w:bidi="ar-SA"/>
        </w:rPr>
        <w:t xml:space="preserve"> </w:t>
      </w:r>
    </w:p>
    <w:p w14:paraId="172A89A3" w14:textId="77777777" w:rsidR="00A249D7" w:rsidRPr="007E03B3" w:rsidRDefault="00A249D7" w:rsidP="00A249D7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14:paraId="238BFBCC" w14:textId="7CD25B01" w:rsidR="00763E58" w:rsidRPr="00763E58" w:rsidRDefault="00763E58" w:rsidP="00763E58">
      <w:pPr>
        <w:tabs>
          <w:tab w:val="left" w:pos="9355"/>
        </w:tabs>
        <w:spacing w:line="360" w:lineRule="auto"/>
        <w:ind w:left="-1"/>
        <w:rPr>
          <w:szCs w:val="24"/>
          <w:rtl/>
        </w:rPr>
      </w:pPr>
      <w:r w:rsidRPr="00763E58">
        <w:rPr>
          <w:rFonts w:cs="Times New Roman"/>
          <w:szCs w:val="24"/>
          <w:rtl/>
          <w:lang w:bidi="ar-SA"/>
        </w:rPr>
        <w:t xml:space="preserve">ينشر تركيز للأسئلة والأجوبة في موقع دائرة المشتريات الحكومية على الانترنت وفي موقع الوزارة على الانترنت ابتداء من تاريخ </w:t>
      </w:r>
      <w:r>
        <w:rPr>
          <w:rFonts w:hint="cs"/>
          <w:b/>
          <w:bCs/>
          <w:szCs w:val="24"/>
          <w:u w:val="single"/>
          <w:rtl/>
        </w:rPr>
        <w:t xml:space="preserve">3.11.2022 </w:t>
      </w:r>
      <w:r w:rsidRPr="00763E58">
        <w:rPr>
          <w:rFonts w:cs="Times New Roman"/>
          <w:szCs w:val="24"/>
          <w:rtl/>
          <w:lang w:bidi="ar-SA"/>
        </w:rPr>
        <w:t xml:space="preserve">ويعتبر جزء لا يتجزء من مستندات </w:t>
      </w:r>
      <w:r>
        <w:rPr>
          <w:rFonts w:cs="Times New Roman" w:hint="cs"/>
          <w:szCs w:val="24"/>
          <w:rtl/>
          <w:lang w:bidi="ar-JO"/>
        </w:rPr>
        <w:t>النداء</w:t>
      </w:r>
      <w:r w:rsidRPr="00763E58">
        <w:rPr>
          <w:rFonts w:cs="Times New Roman"/>
          <w:szCs w:val="24"/>
          <w:rtl/>
          <w:lang w:bidi="ar-SA"/>
        </w:rPr>
        <w:t xml:space="preserve"> ويُلزم جميع مقدمي العروض. </w:t>
      </w:r>
    </w:p>
    <w:p w14:paraId="4C478944" w14:textId="77777777" w:rsidR="00763E58" w:rsidRPr="00763E58" w:rsidRDefault="00763E58" w:rsidP="00763E58">
      <w:pPr>
        <w:tabs>
          <w:tab w:val="left" w:pos="9355"/>
        </w:tabs>
        <w:spacing w:line="360" w:lineRule="auto"/>
        <w:ind w:left="-1"/>
        <w:rPr>
          <w:szCs w:val="24"/>
          <w:rtl/>
        </w:rPr>
      </w:pPr>
    </w:p>
    <w:p w14:paraId="65F3BBAB" w14:textId="6662A58C" w:rsidR="002A40A9" w:rsidRPr="00F85B31" w:rsidRDefault="00763E58" w:rsidP="00F024D6">
      <w:pPr>
        <w:tabs>
          <w:tab w:val="left" w:pos="9355"/>
        </w:tabs>
        <w:spacing w:line="360" w:lineRule="auto"/>
        <w:ind w:left="-1"/>
        <w:jc w:val="both"/>
        <w:rPr>
          <w:color w:val="FF0000"/>
          <w:szCs w:val="24"/>
          <w:rtl/>
        </w:rPr>
      </w:pPr>
      <w:r w:rsidRPr="00763E58">
        <w:rPr>
          <w:rFonts w:cs="Times New Roman"/>
          <w:szCs w:val="24"/>
          <w:rtl/>
          <w:lang w:bidi="ar-SA"/>
        </w:rPr>
        <w:t xml:space="preserve">تحتفظ الوزارة لنفسها بالحق بالامتناع عن الرد على مضمون تعقيب في حالة وجدت أن الرد على هذا التعقيب يمكن أن يمنع أو يضر بإجراءات </w:t>
      </w:r>
      <w:r>
        <w:rPr>
          <w:rFonts w:cs="Times New Roman" w:hint="cs"/>
          <w:szCs w:val="24"/>
          <w:rtl/>
          <w:lang w:bidi="ar-SA"/>
        </w:rPr>
        <w:t>النداء</w:t>
      </w:r>
      <w:r w:rsidRPr="00763E58">
        <w:rPr>
          <w:rFonts w:cs="Times New Roman"/>
          <w:szCs w:val="24"/>
          <w:rtl/>
          <w:lang w:bidi="ar-SA"/>
        </w:rPr>
        <w:t xml:space="preserve"> أو بأهدافه. </w:t>
      </w:r>
    </w:p>
    <w:sectPr w:rsidR="002A40A9" w:rsidRPr="00F85B31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051FF9" w14:textId="77777777" w:rsidR="00761A65" w:rsidRDefault="00761A65">
      <w:r>
        <w:separator/>
      </w:r>
    </w:p>
  </w:endnote>
  <w:endnote w:type="continuationSeparator" w:id="0">
    <w:p w14:paraId="0AEF8DEA" w14:textId="77777777" w:rsidR="00761A65" w:rsidRDefault="00761A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F1C43C" w14:textId="77777777" w:rsidR="007E03B3" w:rsidRDefault="007E03B3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66021D78" w14:textId="77777777" w:rsidR="007E03B3" w:rsidRPr="00581672" w:rsidRDefault="007E03B3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EF0C88" w14:textId="77777777" w:rsidR="007E03B3" w:rsidRDefault="007E03B3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2BC09034" w14:textId="77777777" w:rsidR="007E03B3" w:rsidRPr="00FC5DE0" w:rsidRDefault="007E03B3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C5B737" w14:textId="77777777" w:rsidR="00761A65" w:rsidRDefault="00761A65">
      <w:r>
        <w:separator/>
      </w:r>
    </w:p>
  </w:footnote>
  <w:footnote w:type="continuationSeparator" w:id="0">
    <w:p w14:paraId="220D5A2C" w14:textId="77777777" w:rsidR="00761A65" w:rsidRDefault="00761A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469BDF" w14:textId="77777777" w:rsidR="007E03B3" w:rsidRDefault="007E03B3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107C20" w14:textId="77777777" w:rsidR="007E03B3" w:rsidRPr="00D3749A" w:rsidRDefault="007E03B3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Pr="00CC0C93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7876A699" w14:textId="77777777" w:rsidR="007E03B3" w:rsidRPr="008B766D" w:rsidRDefault="007E03B3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42948B" w14:textId="77777777" w:rsidR="004E1EB6" w:rsidRPr="0020236E" w:rsidRDefault="004E1EB6" w:rsidP="004E1EB6">
    <w:pPr>
      <w:pStyle w:val="a7"/>
      <w:tabs>
        <w:tab w:val="left" w:pos="2447"/>
      </w:tabs>
      <w:spacing w:line="276" w:lineRule="auto"/>
      <w:jc w:val="center"/>
      <w:rPr>
        <w:rFonts w:cs="Arial"/>
        <w:b/>
        <w:bCs/>
        <w:sz w:val="40"/>
        <w:szCs w:val="40"/>
        <w:rtl/>
        <w:lang w:bidi="ar-JO"/>
      </w:rPr>
    </w:pPr>
    <w:r w:rsidRPr="0020236E">
      <w:rPr>
        <w:rFonts w:cs="Arial" w:hint="cs"/>
        <w:b/>
        <w:bCs/>
        <w:sz w:val="40"/>
        <w:szCs w:val="40"/>
        <w:rtl/>
        <w:lang w:bidi="ar-JO"/>
      </w:rPr>
      <w:t xml:space="preserve">دولة إسرائيل </w:t>
    </w:r>
  </w:p>
  <w:p w14:paraId="399A5E1E" w14:textId="08BB2D56" w:rsidR="007E03B3" w:rsidRDefault="004E1EB6" w:rsidP="004E1EB6">
    <w:pPr>
      <w:pStyle w:val="a7"/>
      <w:spacing w:line="276" w:lineRule="auto"/>
      <w:jc w:val="center"/>
      <w:rPr>
        <w:b/>
        <w:bCs/>
        <w:szCs w:val="40"/>
        <w:rtl/>
      </w:rPr>
    </w:pPr>
    <w:r>
      <w:rPr>
        <w:rFonts w:cs="Arial" w:hint="cs"/>
        <w:b/>
        <w:bCs/>
        <w:szCs w:val="32"/>
        <w:rtl/>
        <w:lang w:bidi="ar-SA"/>
      </w:rPr>
      <w:t xml:space="preserve">وزارة الطاقة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1060"/>
    <w:multiLevelType w:val="multilevel"/>
    <w:tmpl w:val="7D86F8A2"/>
    <w:numStyleLink w:val="a"/>
  </w:abstractNum>
  <w:abstractNum w:abstractNumId="1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3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4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AAF401E"/>
    <w:multiLevelType w:val="multilevel"/>
    <w:tmpl w:val="A47E0206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/>
        <w:bCs/>
        <w:i w:val="0"/>
        <w:iCs w:val="0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i w:val="0"/>
        <w:i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1"/>
  </w:num>
  <w:num w:numId="4">
    <w:abstractNumId w:val="9"/>
  </w:num>
  <w:num w:numId="5">
    <w:abstractNumId w:val="4"/>
  </w:num>
  <w:num w:numId="6">
    <w:abstractNumId w:val="2"/>
  </w:num>
  <w:num w:numId="7">
    <w:abstractNumId w:val="6"/>
  </w:num>
  <w:num w:numId="8">
    <w:abstractNumId w:val="7"/>
  </w:num>
  <w:num w:numId="9">
    <w:abstractNumId w:val="0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0CE9"/>
    <w:rsid w:val="000E2D49"/>
    <w:rsid w:val="000E3273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0326"/>
    <w:rsid w:val="001C4155"/>
    <w:rsid w:val="001E6F0E"/>
    <w:rsid w:val="00202BA0"/>
    <w:rsid w:val="00203175"/>
    <w:rsid w:val="00203A0B"/>
    <w:rsid w:val="00204530"/>
    <w:rsid w:val="002045B1"/>
    <w:rsid w:val="00217083"/>
    <w:rsid w:val="00222968"/>
    <w:rsid w:val="00223E43"/>
    <w:rsid w:val="0022754A"/>
    <w:rsid w:val="00235EC2"/>
    <w:rsid w:val="00240147"/>
    <w:rsid w:val="002470C2"/>
    <w:rsid w:val="002768DC"/>
    <w:rsid w:val="002837DC"/>
    <w:rsid w:val="00290CC1"/>
    <w:rsid w:val="002A377D"/>
    <w:rsid w:val="002A3A95"/>
    <w:rsid w:val="002A40A9"/>
    <w:rsid w:val="002A778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2D22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0541"/>
    <w:rsid w:val="004864FD"/>
    <w:rsid w:val="00487744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1EB6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C5F2A"/>
    <w:rsid w:val="005D39FC"/>
    <w:rsid w:val="005D5135"/>
    <w:rsid w:val="005E1D69"/>
    <w:rsid w:val="005E5E77"/>
    <w:rsid w:val="005F2629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43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D4B3F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43D4F"/>
    <w:rsid w:val="00744AE9"/>
    <w:rsid w:val="00753138"/>
    <w:rsid w:val="00755CF3"/>
    <w:rsid w:val="00761A65"/>
    <w:rsid w:val="00763E58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03B3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12118"/>
    <w:rsid w:val="00921509"/>
    <w:rsid w:val="0092165D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5BC3"/>
    <w:rsid w:val="00A16128"/>
    <w:rsid w:val="00A16D89"/>
    <w:rsid w:val="00A249D7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1338"/>
    <w:rsid w:val="00B82F19"/>
    <w:rsid w:val="00B84328"/>
    <w:rsid w:val="00B84B35"/>
    <w:rsid w:val="00BA47B7"/>
    <w:rsid w:val="00BC0E05"/>
    <w:rsid w:val="00BC1CFE"/>
    <w:rsid w:val="00BC5CC1"/>
    <w:rsid w:val="00BD6EB9"/>
    <w:rsid w:val="00BF39D6"/>
    <w:rsid w:val="00BF4B32"/>
    <w:rsid w:val="00BF712F"/>
    <w:rsid w:val="00C0686B"/>
    <w:rsid w:val="00C07B6A"/>
    <w:rsid w:val="00C121AA"/>
    <w:rsid w:val="00C15681"/>
    <w:rsid w:val="00C25F92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0C93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3628"/>
    <w:rsid w:val="00D35E0D"/>
    <w:rsid w:val="00D3749A"/>
    <w:rsid w:val="00D37641"/>
    <w:rsid w:val="00D42A36"/>
    <w:rsid w:val="00D52355"/>
    <w:rsid w:val="00D60F68"/>
    <w:rsid w:val="00D6507C"/>
    <w:rsid w:val="00D7163E"/>
    <w:rsid w:val="00D7179A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40280"/>
    <w:rsid w:val="00E43541"/>
    <w:rsid w:val="00E50E6B"/>
    <w:rsid w:val="00E50EE0"/>
    <w:rsid w:val="00E57A32"/>
    <w:rsid w:val="00E71CF5"/>
    <w:rsid w:val="00E733A9"/>
    <w:rsid w:val="00E742CA"/>
    <w:rsid w:val="00E77686"/>
    <w:rsid w:val="00E8287E"/>
    <w:rsid w:val="00E90583"/>
    <w:rsid w:val="00E91835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37B2"/>
    <w:rsid w:val="00ED3855"/>
    <w:rsid w:val="00ED5A46"/>
    <w:rsid w:val="00EF634B"/>
    <w:rsid w:val="00F024D6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5B31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5BB0D98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3"/>
    <w:next w:val="a3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,1 תו,Header תו תו תו תו תו,Header תו תו תו,Header תו תו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,1 תו תו,Header תו תו תו תו תו תו,Header תו תו תו תו,Header תו תו תו1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LP1,פיסקת bullets,lp1,FooterText,numbered,Paragraphe de liste1,פיסקת רשימה11,מכרזים - טקסט סעיפים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LP1 תו,פיסקת bullets תו,lp1 תו,FooterText תו,numbered תו,Paragraphe de liste1 תו,פיסקת רשימה11 תו,מכרזים - טקסט סעיפים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4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  <w:style w:type="paragraph" w:customStyle="1" w:styleId="14">
    <w:name w:val="רגיל 1"/>
    <w:basedOn w:val="a3"/>
    <w:link w:val="15"/>
    <w:qFormat/>
    <w:rsid w:val="00487744"/>
    <w:pPr>
      <w:spacing w:line="360" w:lineRule="auto"/>
      <w:ind w:left="58"/>
      <w:jc w:val="both"/>
    </w:pPr>
    <w:rPr>
      <w:rFonts w:ascii="David" w:hAnsi="David"/>
      <w:b/>
      <w:kern w:val="28"/>
      <w:szCs w:val="24"/>
    </w:rPr>
  </w:style>
  <w:style w:type="character" w:customStyle="1" w:styleId="15">
    <w:name w:val="רגיל 1 תו"/>
    <w:basedOn w:val="a4"/>
    <w:link w:val="14"/>
    <w:rsid w:val="00487744"/>
    <w:rPr>
      <w:rFonts w:ascii="David" w:hAnsi="David" w:cs="David"/>
      <w:b/>
      <w:kern w:val="28"/>
      <w:sz w:val="24"/>
      <w:szCs w:val="24"/>
    </w:rPr>
  </w:style>
  <w:style w:type="paragraph" w:styleId="afe">
    <w:name w:val="Subtitle"/>
    <w:basedOn w:val="a3"/>
    <w:link w:val="aff"/>
    <w:qFormat/>
    <w:rsid w:val="00A15BC3"/>
    <w:pPr>
      <w:ind w:left="1213" w:hanging="992"/>
      <w:jc w:val="center"/>
    </w:pPr>
    <w:rPr>
      <w:rFonts w:cs="Times New Roman"/>
      <w:b/>
      <w:bCs/>
      <w:szCs w:val="24"/>
      <w:u w:val="single"/>
    </w:rPr>
  </w:style>
  <w:style w:type="character" w:customStyle="1" w:styleId="aff">
    <w:name w:val="כותרת משנה תו"/>
    <w:basedOn w:val="a4"/>
    <w:link w:val="afe"/>
    <w:rsid w:val="00A15BC3"/>
    <w:rPr>
      <w:rFonts w:cs="Times New Roman"/>
      <w:b/>
      <w:bCs/>
      <w:sz w:val="24"/>
      <w:szCs w:val="24"/>
      <w:u w:val="single"/>
    </w:rPr>
  </w:style>
  <w:style w:type="paragraph" w:customStyle="1" w:styleId="Normal4">
    <w:name w:val="Normal4"/>
    <w:basedOn w:val="a3"/>
    <w:link w:val="Normal"/>
    <w:qFormat/>
    <w:rsid w:val="00B81338"/>
    <w:pPr>
      <w:spacing w:before="120" w:line="320" w:lineRule="exact"/>
      <w:jc w:val="both"/>
    </w:pPr>
    <w:rPr>
      <w:sz w:val="22"/>
      <w:szCs w:val="24"/>
      <w:lang w:eastAsia="he-IL"/>
    </w:rPr>
  </w:style>
  <w:style w:type="character" w:customStyle="1" w:styleId="Normal">
    <w:name w:val="Normal תו"/>
    <w:basedOn w:val="a4"/>
    <w:link w:val="Normal4"/>
    <w:rsid w:val="00B81338"/>
    <w:rPr>
      <w:rFonts w:cs="David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670D6C8762649CC80CF97503915FC1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4118660-FF13-406B-B29C-2A139B85AC11}"/>
      </w:docPartPr>
      <w:docPartBody>
        <w:p w:rsidR="00AF6DAD" w:rsidRDefault="00DF6E65" w:rsidP="00DF6E65">
          <w:pPr>
            <w:pStyle w:val="0670D6C8762649CC80CF97503915FC17"/>
          </w:pPr>
          <w:r w:rsidRPr="00D133AF">
            <w:rPr>
              <w:rStyle w:val="a3"/>
            </w:rPr>
            <w:t>[tenderNumber]</w:t>
          </w:r>
        </w:p>
      </w:docPartBody>
    </w:docPart>
    <w:docPart>
      <w:docPartPr>
        <w:name w:val="9767AE9043CB4390B1C92B2E5915628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596033D-37E7-47C2-9074-D5440486F49D}"/>
      </w:docPartPr>
      <w:docPartBody>
        <w:p w:rsidR="00AF6DAD" w:rsidRDefault="00AF6DAD" w:rsidP="00AF6DAD">
          <w:pPr>
            <w:pStyle w:val="9767AE9043CB4390B1C92B2E5915628F"/>
          </w:pPr>
          <w:r w:rsidRPr="00D133AF">
            <w:rPr>
              <w:rStyle w:val="a3"/>
            </w:rPr>
            <w:t>[SubjectRequest]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6E65"/>
    <w:rsid w:val="002335D4"/>
    <w:rsid w:val="004C3C05"/>
    <w:rsid w:val="005779CD"/>
    <w:rsid w:val="009B04F9"/>
    <w:rsid w:val="00AF6DAD"/>
    <w:rsid w:val="00DF6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AF6DAD"/>
  </w:style>
  <w:style w:type="paragraph" w:customStyle="1" w:styleId="0670D6C8762649CC80CF97503915FC17">
    <w:name w:val="0670D6C8762649CC80CF97503915FC17"/>
    <w:rsid w:val="00DF6E65"/>
    <w:pPr>
      <w:bidi/>
    </w:pPr>
  </w:style>
  <w:style w:type="paragraph" w:customStyle="1" w:styleId="9767AE9043CB4390B1C92B2E5915628F">
    <w:name w:val="9767AE9043CB4390B1C92B2E5915628F"/>
    <w:rsid w:val="00AF6DAD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חת_297_2022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13 בספטמבר 2022</DocumentCreateDateEnglish>
    <DocumentCreateDateHebrew xmlns="8f5b83e0-a1d3-486c-bd07-833a425c74af">י"ז באלול התשפ"ב</DocumentCreateDateHebrew>
    <SubjectDocument xmlns="8f5b83e0-a1d3-486c-bd07-833a425c74af">פרסום עברית קול קורא 55-22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13/09/2022 07:38;27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297</CounterString>
    <LastLockUser xmlns="8f5b83e0-a1d3-486c-bd07-833a425c74af" xsi:nil="true"/>
    <LastCheckOutDate xmlns="8f5b83e0-a1d3-486c-bd07-833a425c74af">13/09/2022 07:38;31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HT_297_2022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2022-09-13T00:00:00+00:00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528615F2-F1AE-4EF5-96F6-A26181C498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397</Words>
  <Characters>1990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2022-10-18T10:51:00Z</cp:lastPrinted>
  <dcterms:created xsi:type="dcterms:W3CDTF">2022-10-20T06:17:00Z</dcterms:created>
  <dcterms:modified xsi:type="dcterms:W3CDTF">2022-10-20T06:17:00Z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2022</vt:lpwstr>
  </property>
</Properties>
</file>